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62626"/>
          <w:sz w:val="32"/>
          <w:szCs w:val="32"/>
          <w:u w:val="none"/>
          <w:shd w:fill="auto" w:val="clear"/>
          <w:vertAlign w:val="baseline"/>
        </w:rPr>
      </w:pP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Trump on Measle Vax and Partnering with Gavi, Laurel Bristow Covid Researcher,  Charlotte Knight- Played Elsa on Disney Cruise Line Ship Where She Was Infected Reverse Speech Analysis by Tiffany Fontenot</w:t>
      </w:r>
    </w:p>
    <w:p w:rsidR="00000000" w:rsidDel="00000000" w:rsidP="00000000" w:rsidRDefault="00000000" w:rsidRPr="00000000" w14:paraId="00000002">
      <w:pPr>
        <w:keepNext w:val="0"/>
        <w:keepLines w:val="0"/>
        <w:widowControl w:val="1"/>
        <w:pBdr>
          <w:top w:space="0" w:sz="0" w:val="nil"/>
          <w:left w:space="0" w:sz="0" w:val="nil"/>
          <w:bottom w:color="c6c6c6"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
          <w:tab w:val="left" w:pos="1267"/>
        </w:tabs>
        <w:spacing w:after="0" w:before="0" w:line="240" w:lineRule="auto"/>
        <w:ind w:left="0" w:right="0" w:firstLine="0"/>
        <w:jc w:val="left"/>
        <w:rPr>
          <w:rFonts w:ascii="Quattrocento Sans" w:cs="Quattrocento Sans" w:eastAsia="Quattrocento Sans" w:hAnsi="Quattrocento Sans"/>
          <w:b w:val="0"/>
          <w:i w:val="0"/>
          <w:smallCaps w:val="0"/>
          <w:strike w:val="0"/>
          <w:color w:val="666666"/>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666666"/>
          <w:sz w:val="18"/>
          <w:szCs w:val="18"/>
          <w:u w:val="none"/>
          <w:shd w:fill="auto" w:val="clear"/>
          <w:vertAlign w:val="baseline"/>
          <w:rtl w:val="0"/>
        </w:rPr>
        <w:t xml:space="preserve">Account</w:t>
        <w:tab/>
        <w:t xml:space="preserve">Our Still Small Voice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Sources</w:t>
      </w:r>
    </w:p>
    <w:p w:rsidR="00000000" w:rsidDel="00000000" w:rsidP="00000000" w:rsidRDefault="00000000" w:rsidRPr="00000000" w14:paraId="00000007">
      <w:pPr>
        <w:rPr/>
      </w:pPr>
      <w:r w:rsidDel="00000000" w:rsidR="00000000" w:rsidRPr="00000000">
        <w:rPr>
          <w:rtl w:val="0"/>
        </w:rPr>
        <w:t xml:space="preserve">Trump-</w:t>
      </w:r>
    </w:p>
    <w:p w:rsidR="00000000" w:rsidDel="00000000" w:rsidP="00000000" w:rsidRDefault="00000000" w:rsidRPr="00000000" w14:paraId="00000008">
      <w:pPr>
        <w:rPr/>
      </w:pPr>
      <w:hyperlink r:id="rId7">
        <w:r w:rsidDel="00000000" w:rsidR="00000000" w:rsidRPr="00000000">
          <w:rPr>
            <w:color w:val="0000ff"/>
            <w:u w:val="single"/>
            <w:rtl w:val="0"/>
          </w:rPr>
          <w:t xml:space="preserve">https://www.activistpost.com/2020/07/donald-trump-partners-with-the-gates-funded-global-vaccine-alliance.html</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Laurel Bristow-</w:t>
      </w:r>
    </w:p>
    <w:p w:rsidR="00000000" w:rsidDel="00000000" w:rsidP="00000000" w:rsidRDefault="00000000" w:rsidRPr="00000000" w14:paraId="0000000A">
      <w:pPr>
        <w:rPr/>
      </w:pPr>
      <w:hyperlink r:id="rId8">
        <w:r w:rsidDel="00000000" w:rsidR="00000000" w:rsidRPr="00000000">
          <w:rPr>
            <w:color w:val="0000ff"/>
            <w:u w:val="single"/>
            <w:rtl w:val="0"/>
          </w:rPr>
          <w:t xml:space="preserve">https://www.youtube.com/watch?v=uTq0WVWjxE4&amp;feature=youtu.be&amp;fbclid=IwAR1JSxG6GubgKrz36aFyc2ZRGc_VVCyclWA-G1jrG8GVfLWeYFJaydJ67Ko</w:t>
        </w:r>
      </w:hyperlink>
      <w:r w:rsidDel="00000000" w:rsidR="00000000" w:rsidRPr="00000000">
        <w:rPr>
          <w:rtl w:val="0"/>
        </w:rPr>
      </w:r>
    </w:p>
    <w:p w:rsidR="00000000" w:rsidDel="00000000" w:rsidP="00000000" w:rsidRDefault="00000000" w:rsidRPr="00000000" w14:paraId="0000000B">
      <w:pPr>
        <w:rPr/>
      </w:pPr>
      <w:hyperlink r:id="rId9">
        <w:r w:rsidDel="00000000" w:rsidR="00000000" w:rsidRPr="00000000">
          <w:rPr>
            <w:color w:val="0000ff"/>
            <w:u w:val="single"/>
            <w:rtl w:val="0"/>
          </w:rPr>
          <w:t xml:space="preserve">https://www.instagram.com/tv/B9wxvRlhLXa/?hl=en</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Charlotte Knight-</w:t>
      </w:r>
    </w:p>
    <w:p w:rsidR="00000000" w:rsidDel="00000000" w:rsidP="00000000" w:rsidRDefault="00000000" w:rsidRPr="00000000" w14:paraId="0000000D">
      <w:pPr>
        <w:rPr/>
      </w:pPr>
      <w:hyperlink r:id="rId10">
        <w:r w:rsidDel="00000000" w:rsidR="00000000" w:rsidRPr="00000000">
          <w:rPr>
            <w:color w:val="0000ff"/>
            <w:u w:val="single"/>
            <w:rtl w:val="0"/>
          </w:rPr>
          <w:t xml:space="preserve">https://www.youtube.com/watch?v=s1Y9epUwgZo</w:t>
        </w:r>
      </w:hyperlink>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Trump on Measles Vaccine:</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F1: [They have to get the shot. The vaccinations are so important. This is really going around now. They have to get their shot.]</w:t>
      </w:r>
    </w:p>
    <w:p w:rsidR="00000000" w:rsidDel="00000000" w:rsidP="00000000" w:rsidRDefault="00000000" w:rsidRPr="00000000" w14:paraId="00000011">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R1: </w:t>
      </w:r>
      <w:r w:rsidDel="00000000" w:rsidR="00000000" w:rsidRPr="00000000">
        <w:rPr>
          <w:rFonts w:ascii="Arial" w:cs="Arial" w:eastAsia="Arial" w:hAnsi="Arial"/>
          <w:b w:val="1"/>
          <w:sz w:val="20"/>
          <w:szCs w:val="20"/>
          <w:rtl w:val="0"/>
        </w:rPr>
        <w:t xml:space="preserve">Dodged her fake-it-pie headline. Deny we're yours you lose system. We show force sue specie in a scabbard. Dodged her fake-it pie here.</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F = 0:03:54 to 0:04:01, R = 0:03:54 to 0:04:01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looks to be dodging a headline here by faking what he’s competing for. So, he thinks if he doesn’t deny his allegiance to something, he’s worried he will lose the system. His show of force here connects to taking legal action of wrong doing against a specie (Specie looks to mean a particular organism and seems to be connected to A.I. in another reversal I found.) connected to a holstered weapon in some way. Holstered would be to keep a weapon protected while in storage.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Covid Researcher Laurel Bristow-</w:t>
      </w:r>
    </w:p>
    <w:p w:rsidR="00000000" w:rsidDel="00000000" w:rsidP="00000000" w:rsidRDefault="00000000" w:rsidRPr="00000000" w14:paraId="0000001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F2: [You end up getting pretty close to your participants in this study and]</w:t>
      </w:r>
    </w:p>
    <w:p w:rsidR="00000000" w:rsidDel="00000000" w:rsidP="00000000" w:rsidRDefault="00000000" w:rsidRPr="00000000" w14:paraId="00000018">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R2: </w:t>
      </w:r>
      <w:r w:rsidDel="00000000" w:rsidR="00000000" w:rsidRPr="00000000">
        <w:rPr>
          <w:rFonts w:ascii="Arial" w:cs="Arial" w:eastAsia="Arial" w:hAnsi="Arial"/>
          <w:b w:val="1"/>
          <w:sz w:val="20"/>
          <w:szCs w:val="20"/>
          <w:rtl w:val="0"/>
        </w:rPr>
        <w:t xml:space="preserve">Night eat us and this make-a-sigil hurry grass of sulk gave medic a no-eat.</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 = 0:14:04 to 0:14:08, R = 0:14:04 to 0:14:08</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Night is evil and is eating someone, possibly Bristow. Sigil is a magical symbol. There is a rush to rat people out that is connected to a medic, possibly Bristow, being silent and gloomy/or bad-tempered, and not eating. Almost seems to be saying that a symbol is being used to offer others up in order to spare the medic? That Covid symbol is everywhere.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F3: [Means it stops viral replication uh and we are hoping it will effective against] people who have the COVID 19 infection.</w:t>
      </w:r>
    </w:p>
    <w:p w:rsidR="00000000" w:rsidDel="00000000" w:rsidP="00000000" w:rsidRDefault="00000000" w:rsidRPr="00000000" w14:paraId="0000001E">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R3: </w:t>
      </w:r>
      <w:r w:rsidDel="00000000" w:rsidR="00000000" w:rsidRPr="00000000">
        <w:rPr>
          <w:rFonts w:ascii="Arial" w:cs="Arial" w:eastAsia="Arial" w:hAnsi="Arial"/>
          <w:b w:val="1"/>
          <w:sz w:val="20"/>
          <w:szCs w:val="20"/>
          <w:rtl w:val="0"/>
        </w:rPr>
        <w:t xml:space="preserve">Snake of it cash our evil with ad nipple cry unit at, and a shake where february ALF spots the theme.</w:t>
      </w:r>
    </w:p>
    <w:p w:rsidR="00000000" w:rsidDel="00000000" w:rsidP="00000000" w:rsidRDefault="00000000" w:rsidRPr="00000000" w14:paraId="0000001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 0:14:53 to 0:15:01, R = 0:14:53 to 0:14:59</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Deception is being used to cash in on evil with using an advertisement of fulfillment to those who are in pain from Covid. Shake has been used to describe EMF targeting weapons in past reversals so this may be saying there will be A.I. EMF weapons connected to February connected to how effective stopping viral replication 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F4: One last thing, uh stop DMing me to ask if you can go to certain events. You know what the answer is. It's no. [Try no to do anything in the next two weeks.]</w:t>
      </w:r>
    </w:p>
    <w:p w:rsidR="00000000" w:rsidDel="00000000" w:rsidP="00000000" w:rsidRDefault="00000000" w:rsidRPr="00000000" w14:paraId="00000024">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R4: </w:t>
      </w:r>
      <w:r w:rsidDel="00000000" w:rsidR="00000000" w:rsidRPr="00000000">
        <w:rPr>
          <w:rFonts w:ascii="Arial" w:cs="Arial" w:eastAsia="Arial" w:hAnsi="Arial"/>
          <w:b w:val="1"/>
          <w:sz w:val="20"/>
          <w:szCs w:val="20"/>
          <w:rtl w:val="0"/>
        </w:rPr>
        <w:t xml:space="preserve">Siri's got a manipulary center.</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F = 0:26:12 to 0:26:21, R = 0:26:19 to 0:26:21</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Siri indicates a computer and/or A.I. system with a core center that manipulates, or has a controlling influence.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Charlotte Knight was playing the character Elsa on a Disney Cruise Line when Infected-</w:t>
      </w:r>
    </w:p>
    <w:p w:rsidR="00000000" w:rsidDel="00000000" w:rsidP="00000000" w:rsidRDefault="00000000" w:rsidRPr="00000000" w14:paraId="0000002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F5: I just wanted to give you a little bit of insight [from somebody who has had it.]</w:t>
      </w:r>
    </w:p>
    <w:p w:rsidR="00000000" w:rsidDel="00000000" w:rsidP="00000000" w:rsidRDefault="00000000" w:rsidRPr="00000000" w14:paraId="0000002B">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R5: </w:t>
      </w:r>
      <w:r w:rsidDel="00000000" w:rsidR="00000000" w:rsidRPr="00000000">
        <w:rPr>
          <w:rFonts w:ascii="Arial" w:cs="Arial" w:eastAsia="Arial" w:hAnsi="Arial"/>
          <w:b w:val="1"/>
          <w:sz w:val="20"/>
          <w:szCs w:val="20"/>
          <w:rtl w:val="0"/>
        </w:rPr>
        <w:t xml:space="preserve">Their NASA who feed a Musk wolf.</w:t>
      </w:r>
    </w:p>
    <w:p w:rsidR="00000000" w:rsidDel="00000000" w:rsidP="00000000" w:rsidRDefault="00000000" w:rsidRPr="00000000" w14:paraId="0000002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 0:26:47 to 0:26:51, R = 0:26:50 to 0:26:51</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why would someone who is commenting in their RS about the forward speech of having had Covid 19 be connect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disease with NASA and Musk’s attack? Elon Musk? </w:t>
      </w:r>
      <w:r w:rsidDel="00000000" w:rsidR="00000000" w:rsidRPr="00000000">
        <w:rPr>
          <w:rtl w:val="0"/>
        </w:rPr>
        <w:t xml:space="preserve">Microwave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atellites? Also interesting is that Elsa shows up as a metaphor in RS for mind control. It has also showed up as mind control in forward speech. Research #Elsagate. The people associated with Elsagate are VERY problematic. Disney, imo is also very problematic.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F6: [the process of getting tested and my recovery timeline]</w:t>
      </w:r>
    </w:p>
    <w:p w:rsidR="00000000" w:rsidDel="00000000" w:rsidP="00000000" w:rsidRDefault="00000000" w:rsidRPr="00000000" w14:paraId="00000035">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R6: </w:t>
      </w:r>
      <w:r w:rsidDel="00000000" w:rsidR="00000000" w:rsidRPr="00000000">
        <w:rPr>
          <w:rFonts w:ascii="Arial" w:cs="Arial" w:eastAsia="Arial" w:hAnsi="Arial"/>
          <w:b w:val="1"/>
          <w:sz w:val="20"/>
          <w:szCs w:val="20"/>
          <w:rtl w:val="0"/>
        </w:rPr>
        <w:t xml:space="preserve">Now must you fuck around at this site? They make us a target.</w:t>
      </w:r>
    </w:p>
    <w:p w:rsidR="00000000" w:rsidDel="00000000" w:rsidP="00000000" w:rsidRDefault="00000000" w:rsidRPr="00000000" w14:paraId="0000003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 0:27:04 to 0:27:06, R = 0:27:04 to 0:27:06</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looks to be saying that the process of getting tested and recovery is connected with becoming a target in some way.</w:t>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pPr>
    <w:rPr>
      <w:rFonts w:ascii="Calibri" w:cs="Calibri" w:eastAsia="Calibri" w:hAnsi="Calibri"/>
      <w:b w:val="1"/>
      <w:color w:val="323e4f"/>
      <w:sz w:val="30"/>
      <w:szCs w:val="30"/>
    </w:rPr>
  </w:style>
  <w:style w:type="paragraph" w:styleId="Heading2">
    <w:name w:val="heading 2"/>
    <w:basedOn w:val="Normal"/>
    <w:next w:val="Normal"/>
    <w:pPr>
      <w:spacing w:after="0" w:before="200" w:lineRule="auto"/>
    </w:pPr>
    <w:rPr>
      <w:rFonts w:ascii="Calibri" w:cs="Calibri" w:eastAsia="Calibri" w:hAnsi="Calibri"/>
      <w:b w:val="1"/>
      <w:color w:val="323e4f"/>
      <w:sz w:val="26"/>
      <w:szCs w:val="26"/>
    </w:rPr>
  </w:style>
  <w:style w:type="paragraph" w:styleId="Heading3">
    <w:name w:val="heading 3"/>
    <w:basedOn w:val="Normal"/>
    <w:next w:val="Normal"/>
    <w:pPr>
      <w:spacing w:after="0" w:before="200" w:lineRule="auto"/>
    </w:pPr>
    <w:rPr>
      <w:rFonts w:ascii="Calibri" w:cs="Calibri" w:eastAsia="Calibri" w:hAnsi="Calibri"/>
      <w:b w:val="1"/>
      <w:color w:val="323e4f"/>
    </w:rPr>
  </w:style>
  <w:style w:type="paragraph" w:styleId="Heading4">
    <w:name w:val="heading 4"/>
    <w:basedOn w:val="Normal"/>
    <w:next w:val="Normal"/>
    <w:pPr>
      <w:spacing w:after="0" w:before="200" w:lineRule="auto"/>
    </w:pPr>
    <w:rPr>
      <w:rFonts w:ascii="Calibri" w:cs="Calibri" w:eastAsia="Calibri" w:hAnsi="Calibri"/>
      <w:color w:val="323e4f"/>
    </w:rPr>
  </w:style>
  <w:style w:type="paragraph" w:styleId="Heading5">
    <w:name w:val="heading 5"/>
    <w:basedOn w:val="Normal"/>
    <w:next w:val="Normal"/>
    <w:pPr>
      <w:spacing w:after="0" w:before="200" w:lineRule="auto"/>
    </w:pPr>
    <w:rPr>
      <w:rFonts w:ascii="Calibri" w:cs="Calibri" w:eastAsia="Calibri" w:hAnsi="Calibri"/>
      <w:i w:val="1"/>
      <w:color w:val="323e4f"/>
    </w:rPr>
  </w:style>
  <w:style w:type="paragraph" w:styleId="Heading6">
    <w:name w:val="heading 6"/>
    <w:basedOn w:val="Normal"/>
    <w:next w:val="Normal"/>
    <w:pPr>
      <w:spacing w:after="0" w:before="200" w:lineRule="auto"/>
    </w:pPr>
    <w:rPr>
      <w:rFonts w:ascii="Calibri" w:cs="Calibri" w:eastAsia="Calibri" w:hAnsi="Calibri"/>
      <w:b w:val="1"/>
      <w:color w:val="323e4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uiPriority w:val="5"/>
    <w:qFormat w:val="1"/>
    <w:pPr>
      <w:spacing w:after="0" w:before="200"/>
      <w:outlineLvl w:val="0"/>
    </w:pPr>
    <w:rPr>
      <w:rFonts w:asciiTheme="majorHAnsi" w:cstheme="majorBidi" w:eastAsiaTheme="majorEastAsia" w:hAnsiTheme="majorHAnsi"/>
      <w:b w:val="1"/>
      <w:bCs w:val="1"/>
      <w:color w:val="323e4f" w:themeColor="text2" w:themeShade="0000BF"/>
      <w:sz w:val="30"/>
      <w:szCs w:val="36"/>
    </w:rPr>
  </w:style>
  <w:style w:type="paragraph" w:styleId="Heading2">
    <w:name w:val="heading 2"/>
    <w:basedOn w:val="Normal"/>
    <w:next w:val="Normal"/>
    <w:uiPriority w:val="6"/>
    <w:qFormat w:val="1"/>
    <w:pPr>
      <w:spacing w:after="0" w:before="200"/>
      <w:outlineLvl w:val="1"/>
    </w:pPr>
    <w:rPr>
      <w:rFonts w:asciiTheme="majorHAnsi" w:cstheme="majorBidi" w:eastAsiaTheme="majorEastAsia" w:hAnsiTheme="majorHAnsi"/>
      <w:b w:val="1"/>
      <w:bCs w:val="1"/>
      <w:color w:val="323e4f" w:themeColor="text2" w:themeShade="0000BF"/>
      <w:sz w:val="26"/>
      <w:szCs w:val="32"/>
    </w:rPr>
  </w:style>
  <w:style w:type="paragraph" w:styleId="Heading3">
    <w:name w:val="heading 3"/>
    <w:basedOn w:val="Normal"/>
    <w:next w:val="Normal"/>
    <w:uiPriority w:val="7"/>
    <w:qFormat w:val="1"/>
    <w:pPr>
      <w:spacing w:after="0" w:before="200"/>
      <w:outlineLvl w:val="2"/>
    </w:pPr>
    <w:rPr>
      <w:rFonts w:asciiTheme="majorHAnsi" w:cstheme="majorBidi" w:eastAsiaTheme="majorEastAsia" w:hAnsiTheme="majorHAnsi"/>
      <w:b w:val="1"/>
      <w:bCs w:val="1"/>
      <w:color w:val="323e4f" w:themeColor="text2" w:themeShade="0000BF"/>
      <w:szCs w:val="28"/>
    </w:rPr>
  </w:style>
  <w:style w:type="paragraph" w:styleId="Heading4">
    <w:name w:val="heading 4"/>
    <w:basedOn w:val="Normal"/>
    <w:next w:val="Normal"/>
    <w:uiPriority w:val="8"/>
    <w:qFormat w:val="1"/>
    <w:pPr>
      <w:spacing w:after="0" w:before="200"/>
      <w:outlineLvl w:val="3"/>
    </w:pPr>
    <w:rPr>
      <w:rFonts w:asciiTheme="majorHAnsi" w:cstheme="majorBidi" w:eastAsiaTheme="majorEastAsia" w:hAnsiTheme="majorHAnsi"/>
      <w:color w:val="323e4f" w:themeColor="text2" w:themeShade="0000BF"/>
      <w:szCs w:val="28"/>
    </w:rPr>
  </w:style>
  <w:style w:type="paragraph" w:styleId="Heading5">
    <w:name w:val="heading 5"/>
    <w:basedOn w:val="Normal"/>
    <w:next w:val="Normal"/>
    <w:uiPriority w:val="9"/>
    <w:qFormat w:val="1"/>
    <w:pPr>
      <w:spacing w:after="0" w:before="200"/>
      <w:outlineLvl w:val="4"/>
    </w:pPr>
    <w:rPr>
      <w:rFonts w:asciiTheme="majorHAnsi" w:cstheme="majorBidi" w:eastAsiaTheme="majorEastAsia" w:hAnsiTheme="majorHAnsi"/>
      <w:i w:val="1"/>
      <w:iCs w:val="1"/>
      <w:color w:val="323e4f" w:themeColor="text2" w:themeShade="0000BF"/>
      <w:szCs w:val="28"/>
    </w:rPr>
  </w:style>
  <w:style w:type="paragraph" w:styleId="Heading6">
    <w:name w:val="heading 6"/>
    <w:basedOn w:val="Normal"/>
    <w:next w:val="Normal"/>
    <w:uiPriority w:val="10"/>
    <w:qFormat w:val="1"/>
    <w:pPr>
      <w:spacing w:after="0" w:before="200"/>
      <w:outlineLvl w:val="5"/>
    </w:pPr>
    <w:rPr>
      <w:rFonts w:asciiTheme="majorHAnsi" w:cstheme="majorBidi" w:eastAsiaTheme="majorEastAsia" w:hAnsiTheme="majorHAnsi"/>
      <w:b w:val="1"/>
      <w:bCs w:val="1"/>
      <w:color w:val="323e4f" w:themeColor="text2" w:themeShade="0000BF"/>
      <w:sz w:val="20"/>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ublishwithline" w:customStyle="1">
    <w:name w:val="Publish with line"/>
    <w:semiHidden w:val="1"/>
    <w:qFormat w:val="1"/>
    <w:pPr>
      <w:spacing w:after="0"/>
    </w:pPr>
    <w:rPr>
      <w:rFonts w:asciiTheme="majorHAnsi" w:cstheme="majorBidi" w:eastAsiaTheme="majorEastAsia" w:hAnsiTheme="majorHAnsi"/>
      <w:b w:val="1"/>
      <w:bCs w:val="1"/>
      <w:color w:val="262626"/>
      <w:sz w:val="32"/>
      <w:szCs w:val="38"/>
    </w:rPr>
  </w:style>
  <w:style w:type="paragraph" w:styleId="PublishStatus" w:customStyle="1">
    <w:name w:val="Publish Status"/>
    <w:basedOn w:val="Normal"/>
    <w:semiHidden w:val="1"/>
    <w:pPr>
      <w:pBdr>
        <w:top w:color="e1e1e1" w:space="1" w:sz="8" w:val="single"/>
        <w:left w:color="f0f0f0" w:space="2" w:sz="8" w:val="single"/>
        <w:bottom w:color="e1e1e1" w:space="1" w:sz="8" w:val="single"/>
        <w:right w:color="f0f0f0" w:space="2" w:sz="8" w:val="single"/>
      </w:pBdr>
      <w:shd w:color="auto" w:fill="f0f0f0" w:val="clear"/>
      <w:spacing w:after="100" w:before="100"/>
    </w:pPr>
    <w:rPr>
      <w:rFonts w:ascii="Segoe UI" w:hAnsi="Segoe UI"/>
      <w:color w:val="444444"/>
      <w:sz w:val="18"/>
      <w:szCs w:val="26"/>
    </w:rPr>
  </w:style>
  <w:style w:type="paragraph" w:styleId="PublishStatusAccessible" w:customStyle="1">
    <w:name w:val="PublishStatus_Accessible"/>
    <w:basedOn w:val="Normal"/>
    <w:semiHidden w:val="1"/>
    <w:pPr>
      <w:pBdr>
        <w:top w:color="444444" w:space="1" w:sz="4" w:val="single"/>
        <w:left w:color="444444" w:space="4" w:sz="4" w:val="single"/>
        <w:bottom w:color="444444" w:space="1" w:sz="4" w:val="single"/>
        <w:right w:color="444444" w:space="4" w:sz="4" w:val="single"/>
      </w:pBdr>
      <w:spacing w:after="100" w:before="100"/>
    </w:pPr>
    <w:rPr>
      <w:sz w:val="18"/>
      <w:szCs w:val="26"/>
    </w:rPr>
  </w:style>
  <w:style w:type="character" w:styleId="PlaceholderText">
    <w:name w:val="Placeholder Text"/>
    <w:basedOn w:val="DefaultParagraphFont"/>
    <w:uiPriority w:val="99"/>
    <w:semiHidden w:val="1"/>
    <w:rPr>
      <w:color w:val="808080"/>
    </w:rPr>
  </w:style>
  <w:style w:type="paragraph" w:styleId="Account" w:customStyle="1">
    <w:name w:val="Account"/>
    <w:semiHidden w:val="1"/>
    <w:pPr>
      <w:tabs>
        <w:tab w:val="left" w:pos="72"/>
        <w:tab w:val="left" w:pos="1267"/>
      </w:tabs>
      <w:spacing w:after="0"/>
    </w:pPr>
    <w:rPr>
      <w:rFonts w:ascii="Segoe UI" w:cs="Segoe UI" w:eastAsia="Segoe UI" w:hAnsi="Segoe UI"/>
      <w:color w:val="666666"/>
      <w:sz w:val="18"/>
      <w:szCs w:val="24"/>
    </w:rPr>
  </w:style>
  <w:style w:type="paragraph" w:styleId="Categories" w:customStyle="1">
    <w:name w:val="Categories"/>
    <w:basedOn w:val="Account"/>
    <w:semiHidden w:val="1"/>
  </w:style>
  <w:style w:type="paragraph" w:styleId="ListParagraph">
    <w:name w:val="List Paragraph"/>
    <w:basedOn w:val="Normal"/>
    <w:uiPriority w:val="34"/>
    <w:semiHidden w:val="1"/>
    <w:qFormat w:val="1"/>
    <w:rsid w:val="0059004B"/>
    <w:pPr>
      <w:ind w:left="720"/>
      <w:contextualSpacing w:val="1"/>
    </w:pPr>
  </w:style>
  <w:style w:type="paragraph" w:styleId="PadderBetweenTitleandProperties" w:customStyle="1">
    <w:name w:val="Padder Between Title and Properties"/>
    <w:basedOn w:val="Normal"/>
    <w:semiHidden w:val="1"/>
    <w:pPr>
      <w:spacing w:after="20"/>
    </w:pPr>
    <w:rPr>
      <w:sz w:val="2"/>
      <w:szCs w:val="2"/>
    </w:rPr>
  </w:style>
  <w:style w:type="paragraph" w:styleId="PadderBetweenControlandBody" w:customStyle="1">
    <w:name w:val="Padder Between Control and Body"/>
    <w:basedOn w:val="Normal"/>
    <w:next w:val="Normal"/>
    <w:semiHidden w:val="1"/>
    <w:pPr>
      <w:spacing w:after="120"/>
    </w:pPr>
    <w:rPr>
      <w:sz w:val="2"/>
      <w:szCs w:val="2"/>
    </w:rPr>
  </w:style>
  <w:style w:type="character" w:styleId="Emphasis">
    <w:name w:val="Emphasis"/>
    <w:basedOn w:val="DefaultParagraphFont"/>
    <w:uiPriority w:val="22"/>
    <w:qFormat w:val="1"/>
    <w:rPr>
      <w:i w:val="1"/>
      <w:iCs w:val="1"/>
    </w:rPr>
  </w:style>
  <w:style w:type="character" w:styleId="Strong">
    <w:name w:val="Strong"/>
    <w:basedOn w:val="DefaultParagraphFont"/>
    <w:uiPriority w:val="22"/>
    <w:qFormat w:val="1"/>
    <w:rPr>
      <w:b w:val="1"/>
      <w:bCs w:val="1"/>
    </w:rPr>
  </w:style>
  <w:style w:type="paragraph" w:styleId="underline" w:customStyle="1">
    <w:name w:val="underline"/>
    <w:semiHidden w:val="1"/>
    <w:pPr>
      <w:pBdr>
        <w:bottom w:color="c6c6c6" w:space="2" w:sz="8" w:val="single"/>
      </w:pBdr>
      <w:spacing w:after="0"/>
    </w:pPr>
    <w:rPr>
      <w:sz w:val="2"/>
      <w:szCs w:val="2"/>
    </w:rPr>
  </w:style>
  <w:style w:type="paragraph" w:styleId="Quote">
    <w:name w:val="Quote"/>
    <w:basedOn w:val="Normal"/>
    <w:next w:val="Normal"/>
    <w:uiPriority w:val="1"/>
    <w:qFormat w:val="1"/>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unhideWhenUsed w:val="1"/>
    <w:rsid w:val="004B4410"/>
    <w:rPr>
      <w:color w:val="0000ff"/>
      <w:u w:val="single"/>
    </w:rPr>
  </w:style>
  <w:style w:type="character" w:styleId="UnresolvedMention">
    <w:name w:val="Unresolved Mention"/>
    <w:basedOn w:val="DefaultParagraphFont"/>
    <w:uiPriority w:val="99"/>
    <w:semiHidden w:val="1"/>
    <w:rsid w:val="007123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s1Y9epUwgZo" TargetMode="External"/><Relationship Id="rId9" Type="http://schemas.openxmlformats.org/officeDocument/2006/relationships/hyperlink" Target="https://www.instagram.com/tv/B9wxvRlhLXa/?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tivistpost.com/2020/07/donald-trump-partners-with-the-gates-funded-global-vaccine-alliance.html" TargetMode="External"/><Relationship Id="rId8" Type="http://schemas.openxmlformats.org/officeDocument/2006/relationships/hyperlink" Target="https://www.youtube.com/watch?v=uTq0WVWjxE4&amp;feature=youtu.be&amp;fbclid=IwAR1JSxG6GubgKrz36aFyc2ZRGc_VVCyclWA-G1jrG8GVfLWeYFJaydJ67K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vv1I/2ivvyX7AE17fawK791pg==">AMUW2mXpmaighT7oaJhTQSL8pXI++APtbe4kqdl2tU7JC1pwWN+JbwprK7y4CJRTF7PzHnrQ2w7UyFB38D5NR6YKQWFAbXic/x4LgqT8wbyfS86Y8EGppqw=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2020-07-03T14:47:00Z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